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30" w:rsidRPr="00903D30" w:rsidRDefault="00903D30">
      <w:pPr>
        <w:rPr>
          <w:rFonts w:ascii="Times New Roman" w:hAnsi="Times New Roman" w:cs="Times New Roman"/>
          <w:b/>
          <w:sz w:val="26"/>
          <w:szCs w:val="26"/>
        </w:rPr>
      </w:pPr>
      <w:r w:rsidRPr="00903D30">
        <w:rPr>
          <w:rFonts w:ascii="Times New Roman" w:hAnsi="Times New Roman" w:cs="Times New Roman"/>
          <w:b/>
          <w:sz w:val="26"/>
          <w:szCs w:val="26"/>
        </w:rPr>
        <w:t>Памятка родителям о необходимости здорового питания школьника.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6"/>
          <w:szCs w:val="26"/>
        </w:rPr>
        <w:t xml:space="preserve"> </w:t>
      </w:r>
      <w:r w:rsidRPr="00903D30">
        <w:rPr>
          <w:rFonts w:ascii="Times New Roman" w:hAnsi="Times New Roman" w:cs="Times New Roman"/>
          <w:sz w:val="24"/>
          <w:szCs w:val="24"/>
        </w:rPr>
        <w:t xml:space="preserve">Рекомендации школьникам. Полноценное и правильно организованное питание — необходимое условие долгой и полноценной жизни, отсутствия многих заболеваний.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ПРАВИЛА ЗДОРОВОГО ПИТАНИЯ: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3.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4. Для обогащения рациона питания школьника витамином «С» рекомендуем обеспечить ежедневный прием отвара шиповника, </w:t>
      </w:r>
      <w:proofErr w:type="gramStart"/>
      <w:r w:rsidRPr="00903D30">
        <w:rPr>
          <w:rFonts w:ascii="Times New Roman" w:hAnsi="Times New Roman" w:cs="Times New Roman"/>
          <w:sz w:val="24"/>
          <w:szCs w:val="24"/>
        </w:rPr>
        <w:t>квашенной</w:t>
      </w:r>
      <w:proofErr w:type="gramEnd"/>
      <w:r w:rsidRPr="00903D30">
        <w:rPr>
          <w:rFonts w:ascii="Times New Roman" w:hAnsi="Times New Roman" w:cs="Times New Roman"/>
          <w:sz w:val="24"/>
          <w:szCs w:val="24"/>
        </w:rPr>
        <w:t xml:space="preserve"> капусты и др. продуктов богатых витамином «С»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5. Прием пищи должен проходить в спокойной обстановке.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6.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>7. Рацион питания школьника, занимающегося спортом, должен быть скорректирован с учетом объема физической нагрузки. Рекомендуется употреблять пищу, состоящую на 15 −20% из белков, на 20 −30% из жиров, на 50- 55% из углеводов, содержащихся в овощах, фруктах, злаках, орехах. Пища плохо усваивается (нельзя принимать):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Когда нет чувства голода.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>При сильной усталости.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При болезни.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При отрицательных эмоциях, беспокойстве и гневе, ревности.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Перед началом тяжёлой физической работы.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>При перегреве и сильном ознобе.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Когда торопитесь.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Нельзя никакую пищу запивать.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>Нельзя есть сладкое после еды, так как наступает блокировка пищеварения и начинается процесс брожения.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Рекомендации: В питании всё должно быть в меру;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Пища должна быть разнообразной; Е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да должна быть тёплой;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>Тщательно пережёвывать пищу;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Есть овощи и фрукты;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Есть 3—4 раза в день;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Не есть перед сном;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Не есть </w:t>
      </w:r>
      <w:proofErr w:type="gramStart"/>
      <w:r w:rsidRPr="00903D30">
        <w:rPr>
          <w:rFonts w:ascii="Times New Roman" w:hAnsi="Times New Roman" w:cs="Times New Roman"/>
          <w:sz w:val="24"/>
          <w:szCs w:val="24"/>
        </w:rPr>
        <w:t>копчёного</w:t>
      </w:r>
      <w:proofErr w:type="gramEnd"/>
      <w:r w:rsidRPr="00903D30">
        <w:rPr>
          <w:rFonts w:ascii="Times New Roman" w:hAnsi="Times New Roman" w:cs="Times New Roman"/>
          <w:sz w:val="24"/>
          <w:szCs w:val="24"/>
        </w:rPr>
        <w:t xml:space="preserve">, жареного и острого;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>Не есть всухомятку;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 Меньше есть сладостей; </w:t>
      </w:r>
    </w:p>
    <w:p w:rsidR="00903D30" w:rsidRPr="00903D30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 xml:space="preserve">Не перекусывать чипсами, сухариками и т. п. </w:t>
      </w:r>
    </w:p>
    <w:p w:rsidR="0081592E" w:rsidRDefault="00903D30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D30">
        <w:rPr>
          <w:rFonts w:ascii="Times New Roman" w:hAnsi="Times New Roman" w:cs="Times New Roman"/>
          <w:sz w:val="24"/>
          <w:szCs w:val="24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</w:t>
      </w:r>
    </w:p>
    <w:p w:rsidR="00B64C27" w:rsidRDefault="00B64C27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C27" w:rsidRDefault="00B64C27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C27" w:rsidRDefault="00B64C27" w:rsidP="00903D30">
      <w:pPr>
        <w:spacing w:after="0" w:line="240" w:lineRule="auto"/>
      </w:pPr>
      <w:r>
        <w:t xml:space="preserve">  </w:t>
      </w:r>
    </w:p>
    <w:p w:rsidR="00B64C27" w:rsidRDefault="00B64C27" w:rsidP="00903D30">
      <w:pPr>
        <w:spacing w:after="0" w:line="240" w:lineRule="auto"/>
      </w:pPr>
    </w:p>
    <w:p w:rsidR="00B64C27" w:rsidRDefault="00B64C27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543175" cy="1905000"/>
            <wp:effectExtent l="19050" t="0" r="9525" b="0"/>
            <wp:docPr id="1" name="Рисунок 1" descr="https://avatars.mds.yandex.net/i?id=73564faba1f2744ab3e0929262d2e88c7852f47b-8963933-images-thumbs&amp;ref=rim&amp;n=33&amp;w=267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3564faba1f2744ab3e0929262d2e88c7852f47b-8963933-images-thumbs&amp;ref=rim&amp;n=33&amp;w=267&amp;h=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33650" cy="1905000"/>
            <wp:effectExtent l="19050" t="0" r="0" b="0"/>
            <wp:docPr id="13" name="Рисунок 13" descr="https://avatars.mds.yandex.net/i?id=e93c07f3043782dbb26bfe8498b73502e42431c8-8496968-images-thumbs&amp;ref=rim&amp;n=33&amp;w=266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e93c07f3043782dbb26bfe8498b73502e42431c8-8496968-images-thumbs&amp;ref=rim&amp;n=33&amp;w=266&amp;h=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27" w:rsidRDefault="00B64C27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C27" w:rsidRDefault="00B64C27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C27" w:rsidRPr="00903D30" w:rsidRDefault="00B64C27" w:rsidP="0090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43175" cy="1905000"/>
            <wp:effectExtent l="19050" t="0" r="9525" b="0"/>
            <wp:docPr id="16" name="Рисунок 16" descr="https://avatars.mds.yandex.net/i?id=23db9467630b042b558373f526862122efebd294-7904411-images-thumbs&amp;ref=rim&amp;n=33&amp;w=267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23db9467630b042b558373f526862122efebd294-7904411-images-thumbs&amp;ref=rim&amp;n=33&amp;w=267&amp;h=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3175" cy="1905000"/>
            <wp:effectExtent l="19050" t="0" r="9525" b="0"/>
            <wp:docPr id="7" name="Рисунок 7" descr="https://avatars.mds.yandex.net/i?id=003f6233a8091782b6991f8f7361b7f743a85a19-7801542-images-thumbs&amp;ref=rim&amp;n=33&amp;w=267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003f6233a8091782b6991f8f7361b7f743a85a19-7801542-images-thumbs&amp;ref=rim&amp;n=33&amp;w=267&amp;h=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2700" cy="1905000"/>
            <wp:effectExtent l="19050" t="0" r="0" b="0"/>
            <wp:docPr id="4" name="Рисунок 4" descr="https://avatars.mds.yandex.net/i?id=7e4cf1c0bb72a0bffc23192a2f2482c8479591fb-8276789-images-thumbs&amp;ref=rim&amp;n=33&amp;w=268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7e4cf1c0bb72a0bffc23192a2f2482c8479591fb-8276789-images-thumbs&amp;ref=rim&amp;n=33&amp;w=268&amp;h=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C27" w:rsidRPr="00903D30" w:rsidSect="00903D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D30"/>
    <w:rsid w:val="000746B2"/>
    <w:rsid w:val="0081592E"/>
    <w:rsid w:val="00903D30"/>
    <w:rsid w:val="00B6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2023-09-25T09:34:00Z</dcterms:created>
  <dcterms:modified xsi:type="dcterms:W3CDTF">2023-09-25T09:47:00Z</dcterms:modified>
</cp:coreProperties>
</file>